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7C36F" w14:textId="77777777" w:rsidR="007B3977" w:rsidRPr="00FF74B5" w:rsidRDefault="00E14D43" w:rsidP="00BF60E7">
      <w:pPr>
        <w:spacing w:line="260" w:lineRule="atLeast"/>
        <w:outlineLvl w:val="0"/>
        <w:rPr>
          <w:rFonts w:ascii="Arial" w:hAnsi="Arial" w:cs="Arial"/>
          <w:b/>
          <w:sz w:val="18"/>
          <w:szCs w:val="18"/>
        </w:rPr>
      </w:pPr>
      <w:r>
        <w:rPr>
          <w:rFonts w:ascii="Arial" w:hAnsi="Arial" w:cs="Arial"/>
          <w:sz w:val="18"/>
          <w:szCs w:val="18"/>
          <w:u w:val="single"/>
        </w:rPr>
        <w:t>Balluff ist Key Supplier bei Brose</w:t>
      </w:r>
    </w:p>
    <w:p w14:paraId="501144ED" w14:textId="77777777" w:rsidR="00DC56E2" w:rsidRPr="00FF74B5" w:rsidRDefault="00DC56E2" w:rsidP="00BF60E7">
      <w:pPr>
        <w:spacing w:line="260" w:lineRule="atLeast"/>
        <w:outlineLvl w:val="0"/>
        <w:rPr>
          <w:rFonts w:ascii="Arial" w:hAnsi="Arial" w:cs="Arial"/>
          <w:b/>
          <w:sz w:val="18"/>
          <w:szCs w:val="18"/>
        </w:rPr>
      </w:pPr>
    </w:p>
    <w:p w14:paraId="418E1C80" w14:textId="70264318" w:rsidR="00AB6439" w:rsidRPr="00FF74B5" w:rsidRDefault="00115A16" w:rsidP="00BF60E7">
      <w:pPr>
        <w:spacing w:line="260" w:lineRule="atLeast"/>
        <w:rPr>
          <w:rFonts w:ascii="Arial" w:hAnsi="Arial" w:cs="Arial"/>
          <w:b/>
          <w:sz w:val="18"/>
          <w:szCs w:val="18"/>
        </w:rPr>
      </w:pPr>
      <w:r>
        <w:rPr>
          <w:rFonts w:ascii="Arial" w:hAnsi="Arial" w:cs="Arial"/>
          <w:b/>
          <w:sz w:val="18"/>
          <w:szCs w:val="18"/>
        </w:rPr>
        <w:t>Gelebte</w:t>
      </w:r>
      <w:r w:rsidR="00781763">
        <w:rPr>
          <w:rFonts w:ascii="Arial" w:hAnsi="Arial" w:cs="Arial"/>
          <w:b/>
          <w:sz w:val="18"/>
          <w:szCs w:val="18"/>
        </w:rPr>
        <w:t xml:space="preserve"> Partnerschaft</w:t>
      </w:r>
    </w:p>
    <w:p w14:paraId="03E843A1" w14:textId="77777777" w:rsidR="00AB6439" w:rsidRPr="00FF74B5" w:rsidRDefault="00AB6439" w:rsidP="00BF60E7">
      <w:pPr>
        <w:spacing w:line="260" w:lineRule="atLeast"/>
        <w:rPr>
          <w:rFonts w:ascii="Arial" w:hAnsi="Arial" w:cs="Arial"/>
          <w:b/>
          <w:sz w:val="18"/>
          <w:szCs w:val="18"/>
        </w:rPr>
      </w:pPr>
    </w:p>
    <w:p w14:paraId="007724E6" w14:textId="77777777" w:rsidR="00781763" w:rsidRPr="00FF74B5" w:rsidRDefault="00781763" w:rsidP="00781763">
      <w:pPr>
        <w:spacing w:line="260" w:lineRule="atLeast"/>
        <w:rPr>
          <w:rFonts w:ascii="Arial" w:hAnsi="Arial" w:cs="Arial"/>
          <w:b/>
          <w:sz w:val="18"/>
          <w:szCs w:val="18"/>
        </w:rPr>
      </w:pPr>
      <w:r>
        <w:rPr>
          <w:rFonts w:ascii="Arial" w:hAnsi="Arial" w:cs="Arial"/>
          <w:b/>
          <w:sz w:val="18"/>
          <w:szCs w:val="18"/>
        </w:rPr>
        <w:t>Der Automobilzul</w:t>
      </w:r>
      <w:r w:rsidR="00863DF6">
        <w:rPr>
          <w:rFonts w:ascii="Arial" w:hAnsi="Arial" w:cs="Arial"/>
          <w:b/>
          <w:sz w:val="18"/>
          <w:szCs w:val="18"/>
        </w:rPr>
        <w:t>ieferer Brose Fahrzeugteile würdigt</w:t>
      </w:r>
      <w:r>
        <w:rPr>
          <w:rFonts w:ascii="Arial" w:hAnsi="Arial" w:cs="Arial"/>
          <w:b/>
          <w:sz w:val="18"/>
          <w:szCs w:val="18"/>
        </w:rPr>
        <w:t xml:space="preserve"> den Sensor- und Automatisierungsspezialisten Balluff als Key Supplier.</w:t>
      </w:r>
    </w:p>
    <w:p w14:paraId="75CF41E0" w14:textId="77777777" w:rsidR="00FD1D97" w:rsidRPr="00FF74B5" w:rsidRDefault="00FD1D97" w:rsidP="00A01D0F">
      <w:pPr>
        <w:spacing w:line="260" w:lineRule="atLeast"/>
        <w:rPr>
          <w:rFonts w:ascii="Arial" w:hAnsi="Arial" w:cs="Arial"/>
          <w:b/>
          <w:sz w:val="18"/>
          <w:szCs w:val="18"/>
        </w:rPr>
      </w:pPr>
    </w:p>
    <w:p w14:paraId="2B1F22AB" w14:textId="58FAD9DF" w:rsidR="00A51671" w:rsidRPr="008E588F" w:rsidRDefault="004F6BD7" w:rsidP="00BF60E7">
      <w:pPr>
        <w:spacing w:line="260" w:lineRule="atLeast"/>
        <w:rPr>
          <w:rFonts w:ascii="Arial" w:hAnsi="Arial" w:cs="Arial"/>
          <w:sz w:val="18"/>
          <w:szCs w:val="18"/>
        </w:rPr>
      </w:pPr>
      <w:r w:rsidRPr="008E588F">
        <w:rPr>
          <w:rFonts w:ascii="Arial" w:hAnsi="Arial" w:cs="Arial"/>
          <w:sz w:val="18"/>
          <w:szCs w:val="18"/>
        </w:rPr>
        <w:t>Brose ist</w:t>
      </w:r>
      <w:r w:rsidR="00863DF6" w:rsidRPr="008E588F">
        <w:rPr>
          <w:rFonts w:ascii="Arial" w:hAnsi="Arial" w:cs="Arial"/>
          <w:sz w:val="18"/>
          <w:szCs w:val="18"/>
        </w:rPr>
        <w:t xml:space="preserve"> </w:t>
      </w:r>
      <w:r w:rsidR="00A52B99" w:rsidRPr="008E588F">
        <w:rPr>
          <w:rFonts w:ascii="Arial" w:hAnsi="Arial" w:cs="Arial"/>
          <w:sz w:val="18"/>
          <w:szCs w:val="18"/>
        </w:rPr>
        <w:t>der weltweit viertgr</w:t>
      </w:r>
      <w:r w:rsidR="00A52B99" w:rsidRPr="008E588F">
        <w:rPr>
          <w:rFonts w:ascii="Arial" w:hAnsi="Arial" w:cs="Arial" w:hint="eastAsia"/>
          <w:sz w:val="18"/>
          <w:szCs w:val="18"/>
        </w:rPr>
        <w:t>öß</w:t>
      </w:r>
      <w:r w:rsidR="00A52B99" w:rsidRPr="008E588F">
        <w:rPr>
          <w:rFonts w:ascii="Arial" w:hAnsi="Arial" w:cs="Arial"/>
          <w:sz w:val="18"/>
          <w:szCs w:val="18"/>
        </w:rPr>
        <w:t>te Automobilzulieferer in Familienbesitz</w:t>
      </w:r>
      <w:r w:rsidR="00863DF6" w:rsidRPr="008E588F">
        <w:rPr>
          <w:rFonts w:ascii="Arial" w:hAnsi="Arial" w:cs="Arial"/>
          <w:sz w:val="18"/>
          <w:szCs w:val="18"/>
        </w:rPr>
        <w:t>. In jedem zweiten Neuwagen</w:t>
      </w:r>
      <w:r w:rsidR="00226F11" w:rsidRPr="008E588F">
        <w:rPr>
          <w:rFonts w:ascii="Arial" w:hAnsi="Arial" w:cs="Arial"/>
          <w:sz w:val="18"/>
          <w:szCs w:val="18"/>
        </w:rPr>
        <w:t xml:space="preserve"> weltweit</w:t>
      </w:r>
      <w:r w:rsidR="00863DF6" w:rsidRPr="008E588F">
        <w:rPr>
          <w:rFonts w:ascii="Arial" w:hAnsi="Arial" w:cs="Arial"/>
          <w:sz w:val="18"/>
          <w:szCs w:val="18"/>
        </w:rPr>
        <w:t xml:space="preserve"> sind mechatronische Systeme für Türen</w:t>
      </w:r>
      <w:r w:rsidR="00226F11" w:rsidRPr="008E588F">
        <w:rPr>
          <w:rFonts w:ascii="Arial" w:hAnsi="Arial" w:cs="Arial"/>
          <w:sz w:val="18"/>
          <w:szCs w:val="18"/>
        </w:rPr>
        <w:t xml:space="preserve"> und</w:t>
      </w:r>
      <w:r w:rsidR="00863DF6" w:rsidRPr="008E588F">
        <w:rPr>
          <w:rFonts w:ascii="Arial" w:hAnsi="Arial" w:cs="Arial"/>
          <w:sz w:val="18"/>
          <w:szCs w:val="18"/>
        </w:rPr>
        <w:t xml:space="preserve"> Sitze oder </w:t>
      </w:r>
      <w:r w:rsidR="00226F11" w:rsidRPr="008E588F">
        <w:rPr>
          <w:rFonts w:ascii="Arial" w:hAnsi="Arial" w:cs="Arial"/>
          <w:sz w:val="18"/>
          <w:szCs w:val="18"/>
        </w:rPr>
        <w:t>elektrische Antriebe</w:t>
      </w:r>
      <w:r w:rsidR="00863DF6" w:rsidRPr="008E588F">
        <w:rPr>
          <w:rFonts w:ascii="Arial" w:hAnsi="Arial" w:cs="Arial"/>
          <w:sz w:val="18"/>
          <w:szCs w:val="18"/>
        </w:rPr>
        <w:t xml:space="preserve"> des Unternehmens im Einsatz. Um </w:t>
      </w:r>
      <w:r w:rsidRPr="008E588F">
        <w:rPr>
          <w:rFonts w:ascii="Arial" w:hAnsi="Arial" w:cs="Arial"/>
          <w:sz w:val="18"/>
          <w:szCs w:val="18"/>
        </w:rPr>
        <w:t xml:space="preserve">seinen Kunden </w:t>
      </w:r>
      <w:r w:rsidR="00863DF6" w:rsidRPr="008E588F">
        <w:rPr>
          <w:rFonts w:ascii="Arial" w:hAnsi="Arial" w:cs="Arial"/>
          <w:sz w:val="18"/>
          <w:szCs w:val="18"/>
        </w:rPr>
        <w:t xml:space="preserve">Spitzenleistungen zu erbringen, stellt Brose </w:t>
      </w:r>
      <w:r w:rsidRPr="008E588F">
        <w:rPr>
          <w:rFonts w:ascii="Arial" w:hAnsi="Arial" w:cs="Arial"/>
          <w:sz w:val="18"/>
          <w:szCs w:val="18"/>
        </w:rPr>
        <w:t xml:space="preserve">auch </w:t>
      </w:r>
      <w:r w:rsidR="00863DF6" w:rsidRPr="008E588F">
        <w:rPr>
          <w:rFonts w:ascii="Arial" w:hAnsi="Arial" w:cs="Arial"/>
          <w:sz w:val="18"/>
          <w:szCs w:val="18"/>
        </w:rPr>
        <w:t xml:space="preserve">höchste Qualitätsansprüche an seine Partner. </w:t>
      </w:r>
    </w:p>
    <w:p w14:paraId="6481B58A" w14:textId="4769311D" w:rsidR="00DD3608" w:rsidRPr="008E588F" w:rsidRDefault="00E14D43" w:rsidP="00BF60E7">
      <w:pPr>
        <w:spacing w:line="260" w:lineRule="atLeast"/>
        <w:rPr>
          <w:rFonts w:ascii="Arial" w:hAnsi="Arial" w:cs="Arial"/>
          <w:sz w:val="18"/>
          <w:szCs w:val="18"/>
        </w:rPr>
      </w:pPr>
      <w:r w:rsidRPr="008E588F">
        <w:rPr>
          <w:rFonts w:ascii="Arial" w:hAnsi="Arial" w:cs="Arial"/>
          <w:sz w:val="18"/>
          <w:szCs w:val="18"/>
        </w:rPr>
        <w:t xml:space="preserve">Deshalb </w:t>
      </w:r>
      <w:r w:rsidR="001C42D3" w:rsidRPr="008E588F">
        <w:rPr>
          <w:rFonts w:ascii="Arial" w:hAnsi="Arial" w:cs="Arial"/>
          <w:sz w:val="18"/>
          <w:szCs w:val="18"/>
        </w:rPr>
        <w:t>würdigt</w:t>
      </w:r>
      <w:r w:rsidRPr="008E588F">
        <w:rPr>
          <w:rFonts w:ascii="Arial" w:hAnsi="Arial" w:cs="Arial"/>
          <w:sz w:val="18"/>
          <w:szCs w:val="18"/>
        </w:rPr>
        <w:t xml:space="preserve"> das Unternehmen jedes Jahr seine besten Partnerunternehmen. In diesem Jahr erhält die B</w:t>
      </w:r>
      <w:r w:rsidR="00DD3608" w:rsidRPr="008E588F">
        <w:rPr>
          <w:rFonts w:ascii="Arial" w:hAnsi="Arial" w:cs="Arial"/>
          <w:sz w:val="18"/>
          <w:szCs w:val="18"/>
        </w:rPr>
        <w:t xml:space="preserve">alluff GmbH </w:t>
      </w:r>
      <w:r w:rsidR="001C42D3" w:rsidRPr="008E588F">
        <w:rPr>
          <w:rFonts w:ascii="Arial" w:hAnsi="Arial" w:cs="Arial"/>
          <w:sz w:val="18"/>
          <w:szCs w:val="18"/>
        </w:rPr>
        <w:t>eine Anerkennung ihrer Leistung und ihres Engagements</w:t>
      </w:r>
      <w:r w:rsidR="00240A7C" w:rsidRPr="008E588F">
        <w:rPr>
          <w:rFonts w:ascii="Arial" w:hAnsi="Arial" w:cs="Arial"/>
          <w:sz w:val="18"/>
          <w:szCs w:val="18"/>
        </w:rPr>
        <w:t xml:space="preserve">. Brose würdigt so </w:t>
      </w:r>
      <w:r w:rsidR="00DD3608" w:rsidRPr="008E588F">
        <w:rPr>
          <w:rFonts w:ascii="Arial" w:hAnsi="Arial" w:cs="Arial"/>
          <w:sz w:val="18"/>
          <w:szCs w:val="18"/>
        </w:rPr>
        <w:t>die</w:t>
      </w:r>
      <w:r w:rsidR="001B74D3" w:rsidRPr="008E588F">
        <w:rPr>
          <w:rFonts w:ascii="Arial" w:hAnsi="Arial" w:cs="Arial"/>
          <w:sz w:val="18"/>
          <w:szCs w:val="18"/>
        </w:rPr>
        <w:t xml:space="preserve"> sehr gute</w:t>
      </w:r>
      <w:r w:rsidR="00DD3608" w:rsidRPr="008E588F">
        <w:rPr>
          <w:rFonts w:ascii="Arial" w:hAnsi="Arial" w:cs="Arial"/>
          <w:sz w:val="18"/>
          <w:szCs w:val="18"/>
        </w:rPr>
        <w:t xml:space="preserve"> Zusammenarbeit</w:t>
      </w:r>
      <w:r w:rsidR="00240A7C" w:rsidRPr="008E588F">
        <w:rPr>
          <w:rFonts w:ascii="Arial" w:hAnsi="Arial" w:cs="Arial"/>
          <w:sz w:val="18"/>
          <w:szCs w:val="18"/>
        </w:rPr>
        <w:t xml:space="preserve"> der beiden Unternehmen</w:t>
      </w:r>
      <w:r w:rsidR="00DD3608" w:rsidRPr="008E588F">
        <w:rPr>
          <w:rFonts w:ascii="Arial" w:hAnsi="Arial" w:cs="Arial"/>
          <w:sz w:val="18"/>
          <w:szCs w:val="18"/>
        </w:rPr>
        <w:t xml:space="preserve">. </w:t>
      </w:r>
      <w:r w:rsidR="00154BFE" w:rsidRPr="008E588F">
        <w:rPr>
          <w:rFonts w:ascii="Arial" w:hAnsi="Arial" w:cs="Arial"/>
          <w:sz w:val="18"/>
          <w:szCs w:val="18"/>
        </w:rPr>
        <w:t xml:space="preserve">Für die </w:t>
      </w:r>
      <w:r w:rsidR="001C42D3" w:rsidRPr="008E588F">
        <w:rPr>
          <w:rFonts w:ascii="Arial" w:hAnsi="Arial" w:cs="Arial"/>
          <w:sz w:val="18"/>
          <w:szCs w:val="18"/>
        </w:rPr>
        <w:t xml:space="preserve">Auswahl des Key </w:t>
      </w:r>
      <w:proofErr w:type="spellStart"/>
      <w:r w:rsidR="001C42D3" w:rsidRPr="008E588F">
        <w:rPr>
          <w:rFonts w:ascii="Arial" w:hAnsi="Arial" w:cs="Arial"/>
          <w:sz w:val="18"/>
          <w:szCs w:val="18"/>
        </w:rPr>
        <w:t>Suppliers</w:t>
      </w:r>
      <w:proofErr w:type="spellEnd"/>
      <w:r w:rsidR="00154BFE" w:rsidRPr="008E588F">
        <w:rPr>
          <w:rFonts w:ascii="Arial" w:hAnsi="Arial" w:cs="Arial"/>
          <w:sz w:val="18"/>
          <w:szCs w:val="18"/>
        </w:rPr>
        <w:t xml:space="preserve"> spielen Faktoren wie ein guter Informationsaustausch zu Neuerungen und technischen Innovationen sowie eine schnelle und kompetente Unterstützung bei technischen Fragen und Probleme eine große Rolle. Außerdem wird der </w:t>
      </w:r>
      <w:r w:rsidR="00863DF6" w:rsidRPr="008E588F">
        <w:rPr>
          <w:rFonts w:ascii="Arial" w:hAnsi="Arial" w:cs="Arial"/>
          <w:sz w:val="18"/>
          <w:szCs w:val="18"/>
        </w:rPr>
        <w:t>Aspekt der Globalität sowie</w:t>
      </w:r>
      <w:r w:rsidR="00154BFE" w:rsidRPr="008E588F">
        <w:rPr>
          <w:rFonts w:ascii="Arial" w:hAnsi="Arial" w:cs="Arial"/>
          <w:sz w:val="18"/>
          <w:szCs w:val="18"/>
        </w:rPr>
        <w:t xml:space="preserve"> schnelle und unkomplizierte Hilfe bei dringenden Ersatzteilanfragen berücksichtigt. Die</w:t>
      </w:r>
      <w:r w:rsidR="001C42D3" w:rsidRPr="008E588F">
        <w:rPr>
          <w:rFonts w:ascii="Arial" w:hAnsi="Arial" w:cs="Arial"/>
          <w:sz w:val="18"/>
          <w:szCs w:val="18"/>
        </w:rPr>
        <w:t>se</w:t>
      </w:r>
      <w:r w:rsidR="00154BFE" w:rsidRPr="008E588F">
        <w:rPr>
          <w:rFonts w:ascii="Arial" w:hAnsi="Arial" w:cs="Arial"/>
          <w:sz w:val="18"/>
          <w:szCs w:val="18"/>
        </w:rPr>
        <w:t xml:space="preserve"> anspruchsvollen Kriterien führen dazu, dass nur wenige Partner</w:t>
      </w:r>
      <w:r w:rsidR="00950499" w:rsidRPr="008E588F">
        <w:rPr>
          <w:rFonts w:ascii="Arial" w:hAnsi="Arial" w:cs="Arial"/>
          <w:sz w:val="18"/>
          <w:szCs w:val="18"/>
        </w:rPr>
        <w:t xml:space="preserve"> als</w:t>
      </w:r>
      <w:r w:rsidR="001C42D3" w:rsidRPr="008E588F">
        <w:rPr>
          <w:rFonts w:ascii="Arial" w:hAnsi="Arial" w:cs="Arial"/>
          <w:sz w:val="18"/>
          <w:szCs w:val="18"/>
        </w:rPr>
        <w:t xml:space="preserve"> Key Supplier </w:t>
      </w:r>
      <w:r w:rsidR="00950499" w:rsidRPr="008E588F">
        <w:rPr>
          <w:rFonts w:ascii="Arial" w:hAnsi="Arial" w:cs="Arial"/>
          <w:sz w:val="18"/>
          <w:szCs w:val="18"/>
        </w:rPr>
        <w:t>an</w:t>
      </w:r>
      <w:r w:rsidR="001C42D3" w:rsidRPr="008E588F">
        <w:rPr>
          <w:rFonts w:ascii="Arial" w:hAnsi="Arial" w:cs="Arial"/>
          <w:sz w:val="18"/>
          <w:szCs w:val="18"/>
        </w:rPr>
        <w:t>er</w:t>
      </w:r>
      <w:r w:rsidR="00950499" w:rsidRPr="008E588F">
        <w:rPr>
          <w:rFonts w:ascii="Arial" w:hAnsi="Arial" w:cs="Arial"/>
          <w:sz w:val="18"/>
          <w:szCs w:val="18"/>
        </w:rPr>
        <w:t>k</w:t>
      </w:r>
      <w:r w:rsidR="001C42D3" w:rsidRPr="008E588F">
        <w:rPr>
          <w:rFonts w:ascii="Arial" w:hAnsi="Arial" w:cs="Arial"/>
          <w:sz w:val="18"/>
          <w:szCs w:val="18"/>
        </w:rPr>
        <w:t>annt</w:t>
      </w:r>
      <w:r w:rsidR="00154BFE" w:rsidRPr="008E588F">
        <w:rPr>
          <w:rFonts w:ascii="Arial" w:hAnsi="Arial" w:cs="Arial"/>
          <w:sz w:val="18"/>
          <w:szCs w:val="18"/>
        </w:rPr>
        <w:t xml:space="preserve"> werden. </w:t>
      </w:r>
    </w:p>
    <w:p w14:paraId="5F1E4A8B" w14:textId="77777777" w:rsidR="004B6D88" w:rsidRDefault="004B6D88" w:rsidP="00BF60E7">
      <w:pPr>
        <w:spacing w:line="260" w:lineRule="atLeast"/>
        <w:rPr>
          <w:rFonts w:ascii="Arial" w:hAnsi="Arial" w:cs="Arial"/>
          <w:sz w:val="18"/>
          <w:szCs w:val="18"/>
        </w:rPr>
      </w:pPr>
    </w:p>
    <w:p w14:paraId="281EA76A" w14:textId="77777777" w:rsidR="004B6D88" w:rsidRPr="00917B36" w:rsidRDefault="00BE494C" w:rsidP="00BF60E7">
      <w:pPr>
        <w:spacing w:line="260" w:lineRule="atLeast"/>
        <w:rPr>
          <w:rFonts w:ascii="Arial" w:hAnsi="Arial" w:cs="Arial"/>
          <w:b/>
          <w:sz w:val="18"/>
          <w:szCs w:val="18"/>
        </w:rPr>
      </w:pPr>
      <w:r w:rsidRPr="00917B36">
        <w:rPr>
          <w:rFonts w:ascii="Arial" w:hAnsi="Arial" w:cs="Arial"/>
          <w:b/>
          <w:sz w:val="18"/>
          <w:szCs w:val="18"/>
        </w:rPr>
        <w:t>Vertrauensvoller Partner</w:t>
      </w:r>
    </w:p>
    <w:p w14:paraId="3B095D15" w14:textId="43CDBABC" w:rsidR="00BE494C" w:rsidRDefault="00917B36" w:rsidP="00BF60E7">
      <w:pPr>
        <w:spacing w:line="260" w:lineRule="atLeast"/>
        <w:rPr>
          <w:rFonts w:ascii="Arial" w:hAnsi="Arial" w:cs="Arial"/>
          <w:sz w:val="18"/>
          <w:szCs w:val="18"/>
        </w:rPr>
      </w:pPr>
      <w:r w:rsidRPr="00917B36">
        <w:rPr>
          <w:rFonts w:ascii="Arial" w:hAnsi="Arial" w:cs="Arial"/>
          <w:sz w:val="18"/>
          <w:szCs w:val="18"/>
        </w:rPr>
        <w:t xml:space="preserve">Seit </w:t>
      </w:r>
      <w:r w:rsidR="00392A78">
        <w:rPr>
          <w:rFonts w:ascii="Arial" w:hAnsi="Arial" w:cs="Arial"/>
          <w:sz w:val="18"/>
          <w:szCs w:val="18"/>
        </w:rPr>
        <w:t xml:space="preserve">Juli dieses Jahres </w:t>
      </w:r>
      <w:r w:rsidRPr="00917B36">
        <w:rPr>
          <w:rFonts w:ascii="Arial" w:hAnsi="Arial" w:cs="Arial"/>
          <w:sz w:val="18"/>
          <w:szCs w:val="18"/>
        </w:rPr>
        <w:t xml:space="preserve">ist Balluff „Key Supplier 2018“ von Brose. Die </w:t>
      </w:r>
      <w:r w:rsidR="00821FF1">
        <w:rPr>
          <w:rFonts w:ascii="Arial" w:hAnsi="Arial" w:cs="Arial"/>
          <w:sz w:val="18"/>
          <w:szCs w:val="18"/>
        </w:rPr>
        <w:t xml:space="preserve">Ehrung </w:t>
      </w:r>
      <w:r w:rsidRPr="00917B36">
        <w:rPr>
          <w:rFonts w:ascii="Arial" w:hAnsi="Arial" w:cs="Arial"/>
          <w:sz w:val="18"/>
          <w:szCs w:val="18"/>
        </w:rPr>
        <w:t xml:space="preserve">fand </w:t>
      </w:r>
      <w:r w:rsidR="004F6BD7">
        <w:rPr>
          <w:rFonts w:ascii="Arial" w:hAnsi="Arial" w:cs="Arial"/>
          <w:sz w:val="18"/>
          <w:szCs w:val="18"/>
        </w:rPr>
        <w:t>am Standort</w:t>
      </w:r>
      <w:r>
        <w:rPr>
          <w:rFonts w:ascii="Arial" w:hAnsi="Arial" w:cs="Arial"/>
          <w:sz w:val="18"/>
          <w:szCs w:val="18"/>
        </w:rPr>
        <w:t xml:space="preserve"> des Automobilzulieferers in Bamberg statt. Karl-Heinz Bär, Leiter Einkauf Gemeinkostenmaterial und Informationstechnologie bei Brose, betonte bei </w:t>
      </w:r>
      <w:r w:rsidR="00821FF1">
        <w:rPr>
          <w:rFonts w:ascii="Arial" w:hAnsi="Arial" w:cs="Arial"/>
          <w:sz w:val="18"/>
          <w:szCs w:val="18"/>
        </w:rPr>
        <w:t>diesem Anlass</w:t>
      </w:r>
      <w:r>
        <w:rPr>
          <w:rFonts w:ascii="Arial" w:hAnsi="Arial" w:cs="Arial"/>
          <w:sz w:val="18"/>
          <w:szCs w:val="18"/>
        </w:rPr>
        <w:t xml:space="preserve"> die besondere Bedeutung der vertrauensvollen und über viele Unternehmensbereiche hinweg gelebten Partnerschaft zwischen den beiden Unternehmen. „Es ist beeindruckend zu sehen, über wie viele Hiera</w:t>
      </w:r>
      <w:r w:rsidR="00A51671">
        <w:rPr>
          <w:rFonts w:ascii="Arial" w:hAnsi="Arial" w:cs="Arial"/>
          <w:sz w:val="18"/>
          <w:szCs w:val="18"/>
        </w:rPr>
        <w:t>r</w:t>
      </w:r>
      <w:r>
        <w:rPr>
          <w:rFonts w:ascii="Arial" w:hAnsi="Arial" w:cs="Arial"/>
          <w:sz w:val="18"/>
          <w:szCs w:val="18"/>
        </w:rPr>
        <w:t>chie</w:t>
      </w:r>
      <w:r w:rsidR="00863DF6">
        <w:rPr>
          <w:rFonts w:ascii="Arial" w:hAnsi="Arial" w:cs="Arial"/>
          <w:sz w:val="18"/>
          <w:szCs w:val="18"/>
        </w:rPr>
        <w:t>e</w:t>
      </w:r>
      <w:r>
        <w:rPr>
          <w:rFonts w:ascii="Arial" w:hAnsi="Arial" w:cs="Arial"/>
          <w:sz w:val="18"/>
          <w:szCs w:val="18"/>
        </w:rPr>
        <w:t>benen, Unternehmensbereiche und Ländergrenzen hinweg wir erfolgreich zusammenarbeiten“, ergänzte Adrian Trabold, Global Key Account Manager bei Balluff. „In diesem Sinn ist diese Würdigung sicherlich als Auszeichnung für die gesamte Balluff-Gruppe zu verstehen, weshalb ich mich im Namen des gesamten Vertriebs</w:t>
      </w:r>
      <w:r w:rsidR="009270C2">
        <w:rPr>
          <w:rFonts w:ascii="Arial" w:hAnsi="Arial" w:cs="Arial"/>
          <w:sz w:val="18"/>
          <w:szCs w:val="18"/>
        </w:rPr>
        <w:t>teams</w:t>
      </w:r>
      <w:r>
        <w:rPr>
          <w:rFonts w:ascii="Arial" w:hAnsi="Arial" w:cs="Arial"/>
          <w:sz w:val="18"/>
          <w:szCs w:val="18"/>
        </w:rPr>
        <w:t xml:space="preserve"> für die ständige Un</w:t>
      </w:r>
      <w:r w:rsidR="00863DF6">
        <w:rPr>
          <w:rFonts w:ascii="Arial" w:hAnsi="Arial" w:cs="Arial"/>
          <w:sz w:val="18"/>
          <w:szCs w:val="18"/>
        </w:rPr>
        <w:t>terstützungsbereitschaft bei unseren</w:t>
      </w:r>
      <w:r>
        <w:rPr>
          <w:rFonts w:ascii="Arial" w:hAnsi="Arial" w:cs="Arial"/>
          <w:sz w:val="18"/>
          <w:szCs w:val="18"/>
        </w:rPr>
        <w:t xml:space="preserve"> Kollegen weltweit bedanken möchte</w:t>
      </w:r>
      <w:r w:rsidR="00863DF6">
        <w:rPr>
          <w:rFonts w:ascii="Arial" w:hAnsi="Arial" w:cs="Arial"/>
          <w:sz w:val="18"/>
          <w:szCs w:val="18"/>
        </w:rPr>
        <w:t xml:space="preserve"> sowie bei den Kollegen von</w:t>
      </w:r>
      <w:r w:rsidR="00A51671">
        <w:rPr>
          <w:rFonts w:ascii="Arial" w:hAnsi="Arial" w:cs="Arial"/>
          <w:sz w:val="18"/>
          <w:szCs w:val="18"/>
        </w:rPr>
        <w:t xml:space="preserve"> Brose, die diese Zusammenarbeit ermöglichen</w:t>
      </w:r>
      <w:r>
        <w:rPr>
          <w:rFonts w:ascii="Arial" w:hAnsi="Arial" w:cs="Arial"/>
          <w:sz w:val="18"/>
          <w:szCs w:val="18"/>
        </w:rPr>
        <w:t xml:space="preserve">“, so Trabold weiter. </w:t>
      </w:r>
      <w:r w:rsidR="00D17CBB">
        <w:rPr>
          <w:rFonts w:ascii="Arial" w:hAnsi="Arial" w:cs="Arial"/>
          <w:sz w:val="18"/>
          <w:szCs w:val="18"/>
        </w:rPr>
        <w:t>Durch die langjährige Partnerschaft zwischen den beiden U</w:t>
      </w:r>
      <w:r w:rsidR="005A2D6F">
        <w:rPr>
          <w:rFonts w:ascii="Arial" w:hAnsi="Arial" w:cs="Arial"/>
          <w:sz w:val="18"/>
          <w:szCs w:val="18"/>
        </w:rPr>
        <w:t>nternehmen sei</w:t>
      </w:r>
      <w:r w:rsidR="00D17CBB">
        <w:rPr>
          <w:rFonts w:ascii="Arial" w:hAnsi="Arial" w:cs="Arial"/>
          <w:sz w:val="18"/>
          <w:szCs w:val="18"/>
        </w:rPr>
        <w:t xml:space="preserve"> ein Vertrauensverhältnis entstanden, das gemeinsame, marktrelevante Innovationen ermöglich</w:t>
      </w:r>
      <w:r w:rsidR="005A2D6F">
        <w:rPr>
          <w:rFonts w:ascii="Arial" w:hAnsi="Arial" w:cs="Arial"/>
          <w:sz w:val="18"/>
          <w:szCs w:val="18"/>
        </w:rPr>
        <w:t>e, so Bär</w:t>
      </w:r>
      <w:r w:rsidR="00D17CBB">
        <w:rPr>
          <w:rFonts w:ascii="Arial" w:hAnsi="Arial" w:cs="Arial"/>
          <w:sz w:val="18"/>
          <w:szCs w:val="18"/>
        </w:rPr>
        <w:t xml:space="preserve">. </w:t>
      </w:r>
      <w:r w:rsidR="00BC3533">
        <w:rPr>
          <w:rFonts w:ascii="Arial" w:hAnsi="Arial" w:cs="Arial"/>
          <w:sz w:val="18"/>
          <w:szCs w:val="18"/>
        </w:rPr>
        <w:t xml:space="preserve">Für den Sensor- und Automatisierungsspezialisten sei </w:t>
      </w:r>
      <w:r w:rsidR="00821FF1">
        <w:rPr>
          <w:rFonts w:ascii="Arial" w:hAnsi="Arial" w:cs="Arial"/>
          <w:sz w:val="18"/>
          <w:szCs w:val="18"/>
        </w:rPr>
        <w:t xml:space="preserve">die Ehrung </w:t>
      </w:r>
      <w:r w:rsidR="00D17CBB">
        <w:rPr>
          <w:rFonts w:ascii="Arial" w:hAnsi="Arial" w:cs="Arial"/>
          <w:sz w:val="18"/>
          <w:szCs w:val="18"/>
        </w:rPr>
        <w:t xml:space="preserve">darüber hinaus </w:t>
      </w:r>
      <w:r w:rsidR="00BC3533">
        <w:rPr>
          <w:rFonts w:ascii="Arial" w:hAnsi="Arial" w:cs="Arial"/>
          <w:sz w:val="18"/>
          <w:szCs w:val="18"/>
        </w:rPr>
        <w:t>eine Bestätigung, dass der eingeschlagene Weg des gelebten Global</w:t>
      </w:r>
      <w:r w:rsidR="00392A78">
        <w:rPr>
          <w:rFonts w:ascii="Arial" w:hAnsi="Arial" w:cs="Arial"/>
          <w:sz w:val="18"/>
          <w:szCs w:val="18"/>
        </w:rPr>
        <w:t>-</w:t>
      </w:r>
      <w:r w:rsidR="00BC3533">
        <w:rPr>
          <w:rFonts w:ascii="Arial" w:hAnsi="Arial" w:cs="Arial"/>
          <w:sz w:val="18"/>
          <w:szCs w:val="18"/>
        </w:rPr>
        <w:t>Key</w:t>
      </w:r>
      <w:r w:rsidR="00392A78">
        <w:rPr>
          <w:rFonts w:ascii="Arial" w:hAnsi="Arial" w:cs="Arial"/>
          <w:sz w:val="18"/>
          <w:szCs w:val="18"/>
        </w:rPr>
        <w:t>-</w:t>
      </w:r>
      <w:r w:rsidR="00BC3533">
        <w:rPr>
          <w:rFonts w:ascii="Arial" w:hAnsi="Arial" w:cs="Arial"/>
          <w:sz w:val="18"/>
          <w:szCs w:val="18"/>
        </w:rPr>
        <w:t>Account</w:t>
      </w:r>
      <w:r w:rsidR="00392A78">
        <w:rPr>
          <w:rFonts w:ascii="Arial" w:hAnsi="Arial" w:cs="Arial"/>
          <w:sz w:val="18"/>
          <w:szCs w:val="18"/>
        </w:rPr>
        <w:t>-</w:t>
      </w:r>
      <w:r w:rsidR="00BC3533">
        <w:rPr>
          <w:rFonts w:ascii="Arial" w:hAnsi="Arial" w:cs="Arial"/>
          <w:sz w:val="18"/>
          <w:szCs w:val="18"/>
        </w:rPr>
        <w:t>Gedanken</w:t>
      </w:r>
      <w:r w:rsidR="00392A78">
        <w:rPr>
          <w:rFonts w:ascii="Arial" w:hAnsi="Arial" w:cs="Arial"/>
          <w:sz w:val="18"/>
          <w:szCs w:val="18"/>
        </w:rPr>
        <w:t>s</w:t>
      </w:r>
      <w:r w:rsidR="00BC3533">
        <w:rPr>
          <w:rFonts w:ascii="Arial" w:hAnsi="Arial" w:cs="Arial"/>
          <w:sz w:val="18"/>
          <w:szCs w:val="18"/>
        </w:rPr>
        <w:t xml:space="preserve"> der richtige sei, um sich voll und ganz auf Kundenbedürfnisse zu fokussieren, erklärte Adam Langer, H</w:t>
      </w:r>
      <w:r w:rsidR="005A2D6F">
        <w:rPr>
          <w:rFonts w:ascii="Arial" w:hAnsi="Arial" w:cs="Arial"/>
          <w:sz w:val="18"/>
          <w:szCs w:val="18"/>
        </w:rPr>
        <w:t xml:space="preserve">ead </w:t>
      </w:r>
      <w:proofErr w:type="spellStart"/>
      <w:r w:rsidR="005A2D6F">
        <w:rPr>
          <w:rFonts w:ascii="Arial" w:hAnsi="Arial" w:cs="Arial"/>
          <w:sz w:val="18"/>
          <w:szCs w:val="18"/>
        </w:rPr>
        <w:t>of</w:t>
      </w:r>
      <w:proofErr w:type="spellEnd"/>
      <w:r w:rsidR="005A2D6F">
        <w:rPr>
          <w:rFonts w:ascii="Arial" w:hAnsi="Arial" w:cs="Arial"/>
          <w:sz w:val="18"/>
          <w:szCs w:val="18"/>
        </w:rPr>
        <w:t xml:space="preserve"> Strategic Sales and Glo</w:t>
      </w:r>
      <w:r w:rsidR="00BC3533">
        <w:rPr>
          <w:rFonts w:ascii="Arial" w:hAnsi="Arial" w:cs="Arial"/>
          <w:sz w:val="18"/>
          <w:szCs w:val="18"/>
        </w:rPr>
        <w:t>b</w:t>
      </w:r>
      <w:r w:rsidR="005A2D6F">
        <w:rPr>
          <w:rFonts w:ascii="Arial" w:hAnsi="Arial" w:cs="Arial"/>
          <w:sz w:val="18"/>
          <w:szCs w:val="18"/>
        </w:rPr>
        <w:t>a</w:t>
      </w:r>
      <w:r w:rsidR="00BC3533">
        <w:rPr>
          <w:rFonts w:ascii="Arial" w:hAnsi="Arial" w:cs="Arial"/>
          <w:sz w:val="18"/>
          <w:szCs w:val="18"/>
        </w:rPr>
        <w:t>l K</w:t>
      </w:r>
      <w:r w:rsidR="009270C2">
        <w:rPr>
          <w:rFonts w:ascii="Arial" w:hAnsi="Arial" w:cs="Arial"/>
          <w:sz w:val="18"/>
          <w:szCs w:val="18"/>
        </w:rPr>
        <w:t>ey Account Management</w:t>
      </w:r>
      <w:r w:rsidR="00BC3533">
        <w:rPr>
          <w:rFonts w:ascii="Arial" w:hAnsi="Arial" w:cs="Arial"/>
          <w:sz w:val="18"/>
          <w:szCs w:val="18"/>
        </w:rPr>
        <w:t xml:space="preserve"> bei Balluff. </w:t>
      </w:r>
    </w:p>
    <w:p w14:paraId="7144C4B8" w14:textId="77777777" w:rsidR="00BC3533" w:rsidRDefault="00BC3533" w:rsidP="00BF60E7">
      <w:pPr>
        <w:spacing w:line="260" w:lineRule="atLeast"/>
        <w:rPr>
          <w:rFonts w:ascii="Arial" w:hAnsi="Arial" w:cs="Arial"/>
          <w:sz w:val="18"/>
          <w:szCs w:val="18"/>
        </w:rPr>
      </w:pPr>
    </w:p>
    <w:p w14:paraId="763BBBBB" w14:textId="77777777" w:rsidR="00BC3533" w:rsidRPr="007307D7" w:rsidRDefault="007307D7" w:rsidP="005A2D6F">
      <w:pPr>
        <w:keepNext/>
        <w:spacing w:line="260" w:lineRule="atLeast"/>
        <w:rPr>
          <w:rFonts w:ascii="Arial" w:hAnsi="Arial" w:cs="Arial"/>
          <w:b/>
          <w:sz w:val="18"/>
          <w:szCs w:val="18"/>
        </w:rPr>
      </w:pPr>
      <w:r w:rsidRPr="007307D7">
        <w:rPr>
          <w:rFonts w:ascii="Arial" w:hAnsi="Arial" w:cs="Arial"/>
          <w:b/>
          <w:sz w:val="18"/>
          <w:szCs w:val="18"/>
        </w:rPr>
        <w:lastRenderedPageBreak/>
        <w:t>Zusammenarbeit der beiden Unternehmen</w:t>
      </w:r>
    </w:p>
    <w:p w14:paraId="6C9DDC8F" w14:textId="77777777" w:rsidR="007307D7" w:rsidRPr="00917B36" w:rsidRDefault="00BD3AC6" w:rsidP="00BF60E7">
      <w:pPr>
        <w:spacing w:line="260" w:lineRule="atLeast"/>
        <w:rPr>
          <w:rFonts w:ascii="Arial" w:hAnsi="Arial" w:cs="Arial"/>
          <w:sz w:val="18"/>
          <w:szCs w:val="18"/>
        </w:rPr>
      </w:pPr>
      <w:r>
        <w:rPr>
          <w:rFonts w:ascii="Arial" w:hAnsi="Arial" w:cs="Arial"/>
          <w:sz w:val="18"/>
          <w:szCs w:val="18"/>
        </w:rPr>
        <w:t>Balluff unterstützt Brose mit allen Produktgruppen und Dienstleistungen</w:t>
      </w:r>
      <w:r w:rsidR="005A2D6F">
        <w:rPr>
          <w:rFonts w:ascii="Arial" w:hAnsi="Arial" w:cs="Arial"/>
          <w:sz w:val="18"/>
          <w:szCs w:val="18"/>
        </w:rPr>
        <w:t xml:space="preserve">, die das Neuhauser Unternehmen anbietet </w:t>
      </w:r>
      <w:r>
        <w:rPr>
          <w:rFonts w:ascii="Arial" w:hAnsi="Arial" w:cs="Arial"/>
          <w:sz w:val="18"/>
          <w:szCs w:val="18"/>
        </w:rPr>
        <w:t xml:space="preserve">– von Sensortechnik über </w:t>
      </w:r>
      <w:r w:rsidR="009270C2">
        <w:rPr>
          <w:rFonts w:ascii="Arial" w:hAnsi="Arial" w:cs="Arial"/>
          <w:sz w:val="18"/>
          <w:szCs w:val="18"/>
        </w:rPr>
        <w:t>Identifikationssysteme</w:t>
      </w:r>
      <w:r>
        <w:rPr>
          <w:rFonts w:ascii="Arial" w:hAnsi="Arial" w:cs="Arial"/>
          <w:sz w:val="18"/>
          <w:szCs w:val="18"/>
        </w:rPr>
        <w:t xml:space="preserve"> </w:t>
      </w:r>
      <w:r w:rsidR="009270C2">
        <w:rPr>
          <w:rFonts w:ascii="Arial" w:hAnsi="Arial" w:cs="Arial"/>
          <w:sz w:val="18"/>
          <w:szCs w:val="18"/>
        </w:rPr>
        <w:t>bis hin zu</w:t>
      </w:r>
      <w:r>
        <w:rPr>
          <w:rFonts w:ascii="Arial" w:hAnsi="Arial" w:cs="Arial"/>
          <w:sz w:val="18"/>
          <w:szCs w:val="18"/>
        </w:rPr>
        <w:t xml:space="preserve"> Netzwerktechnik. Dabei profitiert der Automobilzulieferer von kurzen Wegen und einer hohen Liefersicherheit bei Balluff. </w:t>
      </w:r>
      <w:r w:rsidR="00D17CBB">
        <w:rPr>
          <w:rFonts w:ascii="Arial" w:hAnsi="Arial" w:cs="Arial"/>
          <w:sz w:val="18"/>
          <w:szCs w:val="18"/>
        </w:rPr>
        <w:t xml:space="preserve">Die enge Verknüpfung der beiden Unternehmen führt zu effizienten Abläufen und einer frühzeitigen Risikoerkennung. Um Brose bei Managementzielen wie Lagerreduzierung und Standardisierung zu unterstützen, bietet Balluff </w:t>
      </w:r>
      <w:r w:rsidR="009270C2">
        <w:rPr>
          <w:rFonts w:ascii="Arial" w:hAnsi="Arial" w:cs="Arial"/>
          <w:sz w:val="18"/>
          <w:szCs w:val="18"/>
        </w:rPr>
        <w:t>Maßnahmen zur</w:t>
      </w:r>
      <w:r w:rsidR="00D17CBB">
        <w:rPr>
          <w:rFonts w:ascii="Arial" w:hAnsi="Arial" w:cs="Arial"/>
          <w:sz w:val="18"/>
          <w:szCs w:val="18"/>
        </w:rPr>
        <w:t xml:space="preserve"> Verschlankung des Einkaufsportfolios, wettbewerbsfähige Preise und </w:t>
      </w:r>
      <w:r w:rsidR="005A2D6F">
        <w:rPr>
          <w:rFonts w:ascii="Arial" w:hAnsi="Arial" w:cs="Arial"/>
          <w:sz w:val="18"/>
          <w:szCs w:val="18"/>
        </w:rPr>
        <w:t>stellt e</w:t>
      </w:r>
      <w:r w:rsidR="00D17CBB">
        <w:rPr>
          <w:rFonts w:ascii="Arial" w:hAnsi="Arial" w:cs="Arial"/>
          <w:sz w:val="18"/>
          <w:szCs w:val="18"/>
        </w:rPr>
        <w:t>lektronische Schnittstellen</w:t>
      </w:r>
      <w:r w:rsidR="005A2D6F">
        <w:rPr>
          <w:rFonts w:ascii="Arial" w:hAnsi="Arial" w:cs="Arial"/>
          <w:sz w:val="18"/>
          <w:szCs w:val="18"/>
        </w:rPr>
        <w:t xml:space="preserve"> bereit, die den</w:t>
      </w:r>
      <w:r w:rsidR="00D17CBB">
        <w:rPr>
          <w:rFonts w:ascii="Arial" w:hAnsi="Arial" w:cs="Arial"/>
          <w:sz w:val="18"/>
          <w:szCs w:val="18"/>
        </w:rPr>
        <w:t xml:space="preserve"> Einkaufprozess</w:t>
      </w:r>
      <w:r w:rsidR="005A2D6F">
        <w:rPr>
          <w:rFonts w:ascii="Arial" w:hAnsi="Arial" w:cs="Arial"/>
          <w:sz w:val="18"/>
          <w:szCs w:val="18"/>
        </w:rPr>
        <w:t xml:space="preserve"> optimieren</w:t>
      </w:r>
      <w:r w:rsidR="00D17CBB">
        <w:rPr>
          <w:rFonts w:ascii="Arial" w:hAnsi="Arial" w:cs="Arial"/>
          <w:sz w:val="18"/>
          <w:szCs w:val="18"/>
        </w:rPr>
        <w:t xml:space="preserve">. </w:t>
      </w:r>
    </w:p>
    <w:p w14:paraId="7F233BE1" w14:textId="77777777" w:rsidR="00E14D43" w:rsidRPr="00917B36" w:rsidRDefault="00E14D43" w:rsidP="00BF60E7">
      <w:pPr>
        <w:spacing w:line="260" w:lineRule="atLeast"/>
        <w:rPr>
          <w:rFonts w:ascii="Arial" w:hAnsi="Arial" w:cs="Arial"/>
          <w:sz w:val="18"/>
          <w:szCs w:val="18"/>
        </w:rPr>
      </w:pPr>
    </w:p>
    <w:p w14:paraId="05BD102B" w14:textId="77777777" w:rsidR="00FF74B5" w:rsidRDefault="00FF74B5" w:rsidP="00BF60E7">
      <w:pPr>
        <w:spacing w:line="260" w:lineRule="atLeast"/>
        <w:rPr>
          <w:rFonts w:ascii="Arial" w:hAnsi="Arial" w:cs="Arial"/>
          <w:sz w:val="18"/>
          <w:szCs w:val="18"/>
        </w:rPr>
      </w:pPr>
    </w:p>
    <w:p w14:paraId="4121E49D" w14:textId="77777777" w:rsidR="00FF74B5" w:rsidRDefault="00FF74B5" w:rsidP="00BF60E7">
      <w:pPr>
        <w:spacing w:line="260" w:lineRule="atLeast"/>
        <w:rPr>
          <w:rFonts w:ascii="Arial" w:hAnsi="Arial" w:cs="Arial"/>
          <w:sz w:val="18"/>
          <w:szCs w:val="18"/>
        </w:rPr>
      </w:pPr>
    </w:p>
    <w:p w14:paraId="4C4C2E35" w14:textId="77777777" w:rsidR="00FF74B5" w:rsidRPr="00FF74B5" w:rsidRDefault="005A2D6F" w:rsidP="00BF60E7">
      <w:pPr>
        <w:spacing w:line="260" w:lineRule="atLeast"/>
        <w:rPr>
          <w:rFonts w:ascii="Arial" w:hAnsi="Arial" w:cs="Arial"/>
          <w:sz w:val="18"/>
          <w:szCs w:val="18"/>
        </w:rPr>
      </w:pPr>
      <w:r>
        <w:rPr>
          <w:rFonts w:ascii="Arial" w:hAnsi="Arial" w:cs="Arial"/>
          <w:noProof/>
          <w:sz w:val="18"/>
          <w:szCs w:val="18"/>
        </w:rPr>
        <w:drawing>
          <wp:inline distT="0" distB="0" distL="0" distR="0" wp14:anchorId="4D5552A5" wp14:editId="5D506951">
            <wp:extent cx="3780155" cy="25203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C_042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0155" cy="2520315"/>
                    </a:xfrm>
                    <a:prstGeom prst="rect">
                      <a:avLst/>
                    </a:prstGeom>
                  </pic:spPr>
                </pic:pic>
              </a:graphicData>
            </a:graphic>
          </wp:inline>
        </w:drawing>
      </w:r>
    </w:p>
    <w:p w14:paraId="2195728F" w14:textId="77777777" w:rsidR="00126976" w:rsidRPr="009C71E3" w:rsidRDefault="009C71E3" w:rsidP="00BF60E7">
      <w:pPr>
        <w:spacing w:line="260" w:lineRule="atLeast"/>
        <w:rPr>
          <w:rFonts w:ascii="Arial" w:hAnsi="Arial" w:cs="Arial"/>
          <w:b/>
          <w:sz w:val="18"/>
          <w:szCs w:val="18"/>
        </w:rPr>
      </w:pPr>
      <w:bookmarkStart w:id="0" w:name="_GoBack"/>
      <w:bookmarkEnd w:id="0"/>
      <w:r w:rsidRPr="00657B7F">
        <w:rPr>
          <w:rFonts w:ascii="Arial" w:hAnsi="Arial" w:cs="Arial"/>
          <w:b/>
          <w:sz w:val="18"/>
          <w:szCs w:val="18"/>
        </w:rPr>
        <w:t>Bildunterschrift:</w:t>
      </w:r>
      <w:r w:rsidRPr="009C71E3">
        <w:rPr>
          <w:rFonts w:ascii="Arial" w:hAnsi="Arial" w:cs="Arial"/>
          <w:b/>
          <w:sz w:val="18"/>
          <w:szCs w:val="18"/>
        </w:rPr>
        <w:t xml:space="preserve"> </w:t>
      </w:r>
    </w:p>
    <w:p w14:paraId="7D58A07A" w14:textId="05A921F9" w:rsidR="00126976" w:rsidRDefault="005A2D6F" w:rsidP="00126976">
      <w:pPr>
        <w:rPr>
          <w:rFonts w:ascii="Arial" w:hAnsi="Arial" w:cs="Arial"/>
          <w:sz w:val="18"/>
          <w:szCs w:val="18"/>
        </w:rPr>
      </w:pPr>
      <w:r>
        <w:rPr>
          <w:rFonts w:ascii="Arial" w:hAnsi="Arial" w:cs="Arial"/>
          <w:i/>
          <w:sz w:val="18"/>
          <w:szCs w:val="18"/>
        </w:rPr>
        <w:t xml:space="preserve">Übergabe der </w:t>
      </w:r>
      <w:r w:rsidR="00226F11">
        <w:rPr>
          <w:rFonts w:ascii="Arial" w:hAnsi="Arial" w:cs="Arial"/>
          <w:i/>
          <w:sz w:val="18"/>
          <w:szCs w:val="18"/>
        </w:rPr>
        <w:t>Urkunde zur Anerkennung als</w:t>
      </w:r>
      <w:r>
        <w:rPr>
          <w:rFonts w:ascii="Arial" w:hAnsi="Arial" w:cs="Arial"/>
          <w:i/>
          <w:sz w:val="18"/>
          <w:szCs w:val="18"/>
        </w:rPr>
        <w:t xml:space="preserve"> „Key Supplier 2018“ an Balluff: v. l. Karl-Heinz Bär (Leiter Einkauf Gemeinkostenmaterial &amp; Informationstech</w:t>
      </w:r>
      <w:r w:rsidR="00CE4DBB">
        <w:rPr>
          <w:rFonts w:ascii="Arial" w:hAnsi="Arial" w:cs="Arial"/>
          <w:i/>
          <w:sz w:val="18"/>
          <w:szCs w:val="18"/>
        </w:rPr>
        <w:t>n</w:t>
      </w:r>
      <w:r>
        <w:rPr>
          <w:rFonts w:ascii="Arial" w:hAnsi="Arial" w:cs="Arial"/>
          <w:i/>
          <w:sz w:val="18"/>
          <w:szCs w:val="18"/>
        </w:rPr>
        <w:t>ologie, Brose), Stefan Horcher (Gebietsverkaufsleiter Vertrieb Deutschland, Balluff), Tina Lamberts (Einkauf Ge</w:t>
      </w:r>
      <w:r w:rsidR="00CE4DBB">
        <w:rPr>
          <w:rFonts w:ascii="Arial" w:hAnsi="Arial" w:cs="Arial"/>
          <w:i/>
          <w:sz w:val="18"/>
          <w:szCs w:val="18"/>
        </w:rPr>
        <w:t>meinkostenmaterial, Brose), Adrian Trabold (Gl</w:t>
      </w:r>
      <w:r w:rsidR="007D51B3">
        <w:rPr>
          <w:rFonts w:ascii="Arial" w:hAnsi="Arial" w:cs="Arial"/>
          <w:i/>
          <w:sz w:val="18"/>
          <w:szCs w:val="18"/>
        </w:rPr>
        <w:t>o</w:t>
      </w:r>
      <w:r w:rsidR="00CE4DBB">
        <w:rPr>
          <w:rFonts w:ascii="Arial" w:hAnsi="Arial" w:cs="Arial"/>
          <w:i/>
          <w:sz w:val="18"/>
          <w:szCs w:val="18"/>
        </w:rPr>
        <w:t xml:space="preserve">bal Key Account Manager, Balluff) und Adam Langer (Head </w:t>
      </w:r>
      <w:proofErr w:type="spellStart"/>
      <w:r w:rsidR="00CE4DBB">
        <w:rPr>
          <w:rFonts w:ascii="Arial" w:hAnsi="Arial" w:cs="Arial"/>
          <w:i/>
          <w:sz w:val="18"/>
          <w:szCs w:val="18"/>
        </w:rPr>
        <w:t>of</w:t>
      </w:r>
      <w:proofErr w:type="spellEnd"/>
      <w:r w:rsidR="00CE4DBB">
        <w:rPr>
          <w:rFonts w:ascii="Arial" w:hAnsi="Arial" w:cs="Arial"/>
          <w:i/>
          <w:sz w:val="18"/>
          <w:szCs w:val="18"/>
        </w:rPr>
        <w:t xml:space="preserve"> Strategic Sales and Global KAM, Balluff)</w:t>
      </w:r>
    </w:p>
    <w:p w14:paraId="4C1161EE" w14:textId="77777777" w:rsidR="00126976" w:rsidRDefault="00126976" w:rsidP="00126976">
      <w:pPr>
        <w:rPr>
          <w:rFonts w:ascii="Arial" w:hAnsi="Arial" w:cs="Arial"/>
          <w:sz w:val="18"/>
          <w:szCs w:val="18"/>
        </w:rPr>
      </w:pPr>
    </w:p>
    <w:p w14:paraId="51E6B9CE" w14:textId="77777777" w:rsidR="009B0337" w:rsidRPr="00D17E5B" w:rsidRDefault="009B0337" w:rsidP="009B0337">
      <w:pPr>
        <w:rPr>
          <w:rFonts w:ascii="Arial" w:hAnsi="Arial" w:cs="Arial"/>
          <w:b/>
          <w:sz w:val="18"/>
          <w:szCs w:val="18"/>
        </w:rPr>
      </w:pPr>
      <w:r w:rsidRPr="00D17E5B">
        <w:rPr>
          <w:rFonts w:ascii="Arial" w:hAnsi="Arial" w:cs="Arial"/>
          <w:b/>
          <w:sz w:val="18"/>
          <w:szCs w:val="18"/>
        </w:rPr>
        <w:t>Zum Unternehmen Balluff</w:t>
      </w:r>
    </w:p>
    <w:p w14:paraId="1B730594" w14:textId="77777777" w:rsidR="00923FEC" w:rsidRPr="00834C7E" w:rsidRDefault="00923FEC" w:rsidP="00923FEC">
      <w:pPr>
        <w:rPr>
          <w:rFonts w:ascii="Arial" w:hAnsi="Arial" w:cs="Arial"/>
          <w:sz w:val="18"/>
          <w:szCs w:val="18"/>
        </w:rPr>
      </w:pPr>
      <w:r w:rsidRPr="00834C7E">
        <w:rPr>
          <w:rFonts w:ascii="Arial" w:hAnsi="Arial" w:cs="Arial"/>
          <w:sz w:val="18"/>
          <w:szCs w:val="18"/>
        </w:rPr>
        <w:t xml:space="preserve">1921 in Neuhausen a. d. F. gegründet, steht Balluff mit seinen 3600 Mitarbeitern weltweit für innovative Technik, Qualität und branchenübergreifende Erfahrung in der industriellen Automation. Als führender Automatisierungsspezialist bietet das Familienunternehmen in vierter Generation ein umfassendes Portfolio innovativer Sensor-, Identifikations- und Netzwerktechnologien und Software für ganzheitliche Systemlösungen an. </w:t>
      </w:r>
    </w:p>
    <w:p w14:paraId="26A9CE44" w14:textId="77777777" w:rsidR="00923FEC" w:rsidRPr="00834C7E" w:rsidRDefault="00923FEC" w:rsidP="00923FEC">
      <w:pPr>
        <w:rPr>
          <w:rFonts w:ascii="Arial" w:hAnsi="Arial" w:cs="Arial"/>
          <w:sz w:val="18"/>
          <w:szCs w:val="18"/>
        </w:rPr>
      </w:pPr>
    </w:p>
    <w:p w14:paraId="5B5AD5D3" w14:textId="77777777" w:rsidR="00923FEC" w:rsidRPr="00D746E1" w:rsidRDefault="00923FEC" w:rsidP="00923FEC">
      <w:pPr>
        <w:rPr>
          <w:rFonts w:ascii="Arial" w:hAnsi="Arial" w:cs="Arial"/>
          <w:sz w:val="18"/>
          <w:szCs w:val="18"/>
        </w:rPr>
      </w:pPr>
      <w:r w:rsidRPr="00834C7E">
        <w:rPr>
          <w:rFonts w:ascii="Arial" w:hAnsi="Arial" w:cs="Arial"/>
          <w:sz w:val="18"/>
          <w:szCs w:val="18"/>
        </w:rPr>
        <w:t>Im Jahr 2017 verzeichnete die Balluff Gruppe einen Umsatz von rund 459 Mio. Euro. Neben dem zentralen Firmensitz in Neuhausen a. d. F. verfügt Balluff rund um den Globus über Vertriebs-, Produktions- und Entwicklungsstandorte und ist mit 37 Tochtergesellschaften und weiteren Vertretungen in 68 Ländern aufgestellt. Dies garantiert den Kunden eine schnelle weltweite Verfügbarkeit der Produkte und eine hohe Beratungs- und Servicequalität direkt vor Ort.</w:t>
      </w:r>
    </w:p>
    <w:p w14:paraId="46C9F8A9" w14:textId="77777777" w:rsidR="00126976" w:rsidRPr="00BF60E7" w:rsidRDefault="00126976" w:rsidP="00270888">
      <w:pPr>
        <w:rPr>
          <w:rFonts w:ascii="Arial" w:hAnsi="Arial" w:cs="Arial"/>
          <w:sz w:val="18"/>
          <w:szCs w:val="18"/>
        </w:rPr>
      </w:pPr>
    </w:p>
    <w:sectPr w:rsidR="00126976" w:rsidRPr="00BF60E7" w:rsidSect="004379D6">
      <w:headerReference w:type="default" r:id="rId11"/>
      <w:headerReference w:type="first" r:id="rId12"/>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4CE6" w14:textId="77777777" w:rsidR="00240A7C" w:rsidRDefault="00240A7C">
      <w:r>
        <w:separator/>
      </w:r>
    </w:p>
  </w:endnote>
  <w:endnote w:type="continuationSeparator" w:id="0">
    <w:p w14:paraId="4C86FFCD" w14:textId="77777777" w:rsidR="00240A7C" w:rsidRDefault="0024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A5435" w14:textId="77777777" w:rsidR="00240A7C" w:rsidRDefault="00240A7C">
      <w:r>
        <w:separator/>
      </w:r>
    </w:p>
  </w:footnote>
  <w:footnote w:type="continuationSeparator" w:id="0">
    <w:p w14:paraId="6C3CF0E6" w14:textId="77777777" w:rsidR="00240A7C" w:rsidRDefault="00240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D977E" w14:textId="77777777" w:rsidR="00240A7C" w:rsidRPr="00392B92" w:rsidRDefault="00240A7C"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5A19A765" w14:textId="77777777" w:rsidR="00240A7C" w:rsidRPr="00392B92" w:rsidRDefault="00240A7C"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7D586A20" wp14:editId="43EC361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537B9D1" w14:textId="59450D12" w:rsidR="00240A7C"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50499">
      <w:rPr>
        <w:rFonts w:ascii="Arial" w:hAnsi="Arial" w:cs="Arial"/>
        <w:noProof/>
        <w:sz w:val="18"/>
        <w:szCs w:val="18"/>
      </w:rPr>
      <w:t>2</w:t>
    </w:r>
    <w:r w:rsidRPr="004379D6">
      <w:rPr>
        <w:rFonts w:ascii="Arial" w:hAnsi="Arial" w:cs="Arial"/>
        <w:sz w:val="18"/>
        <w:szCs w:val="18"/>
      </w:rPr>
      <w:fldChar w:fldCharType="end"/>
    </w:r>
  </w:p>
  <w:p w14:paraId="65E03E85"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p>
  <w:p w14:paraId="66CB6BFA"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p>
  <w:p w14:paraId="24FA32BC"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2D7912C4"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18D1B316" w14:textId="77777777" w:rsidR="00240A7C" w:rsidRDefault="00240A7C"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3FD00A37"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2B24B4CD"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3A38E7A0"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lang w:val="fr-FR"/>
      </w:rPr>
    </w:pPr>
    <w:r w:rsidRPr="00CF4210">
      <w:rPr>
        <w:rFonts w:ascii="Arial" w:hAnsi="Arial" w:cs="Arial"/>
        <w:sz w:val="18"/>
        <w:szCs w:val="18"/>
        <w:lang w:val="fr-FR"/>
      </w:rPr>
      <w:t>Fax +49 7158 5010</w:t>
    </w:r>
  </w:p>
  <w:p w14:paraId="341AC615"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lang w:val="fr-FR"/>
      </w:rPr>
    </w:pPr>
    <w:r w:rsidRPr="00CF4210">
      <w:rPr>
        <w:rFonts w:ascii="Arial" w:hAnsi="Arial" w:cs="Arial"/>
        <w:sz w:val="18"/>
        <w:szCs w:val="18"/>
        <w:lang w:val="fr-FR"/>
      </w:rPr>
      <w:t>balluff@balluff.de</w:t>
    </w:r>
  </w:p>
  <w:p w14:paraId="022DEF1F"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lang w:val="fr-FR"/>
      </w:rPr>
    </w:pPr>
    <w:r w:rsidRPr="00CF4210">
      <w:rPr>
        <w:rFonts w:ascii="Arial" w:hAnsi="Arial" w:cs="Arial"/>
        <w:sz w:val="18"/>
        <w:szCs w:val="18"/>
        <w:lang w:val="fr-FR"/>
      </w:rPr>
      <w:t>www.balluff.com</w:t>
    </w:r>
  </w:p>
  <w:p w14:paraId="373B236C" w14:textId="77777777" w:rsidR="00240A7C" w:rsidRPr="004379D6" w:rsidRDefault="00240A7C"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9A68" w14:textId="77777777" w:rsidR="00240A7C" w:rsidRPr="00CF4210" w:rsidRDefault="00240A7C"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61312" behindDoc="0" locked="0" layoutInCell="1" allowOverlap="1" wp14:anchorId="57E358D5" wp14:editId="47D3CCBA">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4210">
      <w:rPr>
        <w:rFonts w:ascii="Arial" w:hAnsi="Arial" w:cs="Arial"/>
        <w:noProof/>
        <w:sz w:val="32"/>
        <w:szCs w:val="32"/>
        <w:lang w:val="fr-FR"/>
      </w:rPr>
      <w:t>PRESSEINFORMATION</w:t>
    </w:r>
    <w:r w:rsidRPr="00CF4210">
      <w:rPr>
        <w:rFonts w:ascii="Arial" w:hAnsi="Arial" w:cs="Arial"/>
        <w:noProof/>
        <w:sz w:val="32"/>
        <w:szCs w:val="32"/>
        <w:lang w:val="fr-FR"/>
      </w:rPr>
      <w:br/>
      <w:t>PRESS RELEASE</w:t>
    </w:r>
    <w:r w:rsidRPr="00CF4210">
      <w:rPr>
        <w:rFonts w:ascii="Arial" w:hAnsi="Arial" w:cs="Arial"/>
        <w:sz w:val="32"/>
        <w:szCs w:val="32"/>
        <w:lang w:val="fr-FR"/>
      </w:rPr>
      <w:t xml:space="preserve"> </w:t>
    </w:r>
    <w:r w:rsidRPr="00CF4210">
      <w:rPr>
        <w:rFonts w:ascii="Arial" w:hAnsi="Arial" w:cs="Arial"/>
        <w:sz w:val="32"/>
        <w:szCs w:val="32"/>
        <w:lang w:val="fr-FR"/>
      </w:rPr>
      <w:br/>
      <w:t>COMMUNIQUÉ DE PRESSE</w:t>
    </w:r>
  </w:p>
  <w:p w14:paraId="22A37029" w14:textId="12DDC7EB" w:rsidR="00240A7C" w:rsidRPr="008E588F" w:rsidRDefault="00115A16" w:rsidP="004379D6">
    <w:pPr>
      <w:framePr w:w="3120" w:h="8006" w:hSpace="142" w:wrap="around" w:vAnchor="page" w:hAnchor="page" w:x="8223" w:y="2553"/>
      <w:spacing w:line="260" w:lineRule="atLeast"/>
      <w:rPr>
        <w:rFonts w:ascii="Arial" w:hAnsi="Arial" w:cs="Arial"/>
        <w:sz w:val="18"/>
        <w:szCs w:val="18"/>
        <w:lang w:val="fr-FR"/>
      </w:rPr>
    </w:pPr>
    <w:r w:rsidRPr="008E588F">
      <w:rPr>
        <w:rFonts w:ascii="Arial" w:hAnsi="Arial" w:cs="Arial"/>
        <w:b/>
        <w:sz w:val="18"/>
        <w:szCs w:val="18"/>
        <w:lang w:val="fr-FR"/>
      </w:rPr>
      <w:t>Key Supplier</w:t>
    </w:r>
  </w:p>
  <w:p w14:paraId="73128957" w14:textId="5C0E8F0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r w:rsidRPr="008E588F">
      <w:rPr>
        <w:rFonts w:ascii="Arial" w:hAnsi="Arial" w:cs="Arial"/>
        <w:sz w:val="18"/>
        <w:szCs w:val="18"/>
        <w:lang w:val="fr-FR"/>
      </w:rPr>
      <w:t xml:space="preserve">Seite </w:t>
    </w:r>
    <w:r w:rsidRPr="004379D6">
      <w:rPr>
        <w:rFonts w:ascii="Arial" w:hAnsi="Arial" w:cs="Arial"/>
        <w:sz w:val="18"/>
        <w:szCs w:val="18"/>
      </w:rPr>
      <w:fldChar w:fldCharType="begin"/>
    </w:r>
    <w:r w:rsidRPr="008E588F">
      <w:rPr>
        <w:rFonts w:ascii="Arial" w:hAnsi="Arial" w:cs="Arial"/>
        <w:sz w:val="18"/>
        <w:szCs w:val="18"/>
        <w:lang w:val="fr-FR"/>
      </w:rPr>
      <w:instrText>PAGE   \* MERGEFORMAT</w:instrText>
    </w:r>
    <w:r w:rsidRPr="004379D6">
      <w:rPr>
        <w:rFonts w:ascii="Arial" w:hAnsi="Arial" w:cs="Arial"/>
        <w:sz w:val="18"/>
        <w:szCs w:val="18"/>
      </w:rPr>
      <w:fldChar w:fldCharType="separate"/>
    </w:r>
    <w:r w:rsidR="00950499" w:rsidRPr="008E588F">
      <w:rPr>
        <w:rFonts w:ascii="Arial" w:hAnsi="Arial" w:cs="Arial"/>
        <w:noProof/>
        <w:sz w:val="18"/>
        <w:szCs w:val="18"/>
        <w:lang w:val="fr-FR"/>
      </w:rPr>
      <w:t>1</w:t>
    </w:r>
    <w:r w:rsidRPr="004379D6">
      <w:rPr>
        <w:rFonts w:ascii="Arial" w:hAnsi="Arial" w:cs="Arial"/>
        <w:sz w:val="18"/>
        <w:szCs w:val="18"/>
      </w:rPr>
      <w:fldChar w:fldCharType="end"/>
    </w:r>
  </w:p>
  <w:p w14:paraId="292BD481"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p>
  <w:p w14:paraId="1184231F"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p>
  <w:p w14:paraId="15440FF7"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r w:rsidRPr="008E588F">
      <w:rPr>
        <w:rFonts w:ascii="Arial" w:hAnsi="Arial" w:cs="Arial"/>
        <w:sz w:val="18"/>
        <w:szCs w:val="18"/>
        <w:lang w:val="fr-FR"/>
      </w:rPr>
      <w:t xml:space="preserve">Balluff GmbH </w:t>
    </w:r>
  </w:p>
  <w:p w14:paraId="6F2536F1"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r w:rsidRPr="008E588F">
      <w:rPr>
        <w:rFonts w:ascii="Arial" w:hAnsi="Arial" w:cs="Arial"/>
        <w:sz w:val="18"/>
        <w:szCs w:val="18"/>
        <w:lang w:val="fr-FR"/>
      </w:rPr>
      <w:t>Schurwaldstraße 9</w:t>
    </w:r>
  </w:p>
  <w:p w14:paraId="01B9AEF2"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r w:rsidRPr="008E588F">
      <w:rPr>
        <w:rFonts w:ascii="Arial" w:hAnsi="Arial" w:cs="Arial"/>
        <w:sz w:val="18"/>
        <w:szCs w:val="18"/>
        <w:lang w:val="fr-FR"/>
      </w:rPr>
      <w:t>73765 Neuhausen a.d.F.</w:t>
    </w:r>
  </w:p>
  <w:p w14:paraId="4B7922E6" w14:textId="77777777" w:rsidR="00240A7C" w:rsidRPr="004379D6" w:rsidRDefault="00240A7C"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013CB91D" w14:textId="77777777" w:rsidR="00240A7C" w:rsidRPr="00392B92" w:rsidRDefault="00240A7C"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19632B4"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rPr>
    </w:pPr>
    <w:r w:rsidRPr="008E588F">
      <w:rPr>
        <w:rFonts w:ascii="Arial" w:hAnsi="Arial" w:cs="Arial"/>
        <w:sz w:val="18"/>
        <w:szCs w:val="18"/>
      </w:rPr>
      <w:t>Fax +49 7158 5010</w:t>
    </w:r>
  </w:p>
  <w:p w14:paraId="4A23DA77"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rPr>
    </w:pPr>
    <w:r w:rsidRPr="008E588F">
      <w:rPr>
        <w:rFonts w:ascii="Arial" w:hAnsi="Arial" w:cs="Arial"/>
        <w:sz w:val="18"/>
        <w:szCs w:val="18"/>
      </w:rPr>
      <w:t>balluff@balluff.de</w:t>
    </w:r>
  </w:p>
  <w:p w14:paraId="5C80D99D"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lang w:val="fr-FR"/>
      </w:rPr>
    </w:pPr>
    <w:r w:rsidRPr="00CF4210">
      <w:rPr>
        <w:rFonts w:ascii="Arial" w:hAnsi="Arial" w:cs="Arial"/>
        <w:sz w:val="18"/>
        <w:szCs w:val="18"/>
        <w:lang w:val="fr-FR"/>
      </w:rPr>
      <w:t>www.balluff.com</w:t>
    </w:r>
  </w:p>
  <w:p w14:paraId="56293E0A"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lang w:val="fr-FR"/>
      </w:rPr>
    </w:pPr>
  </w:p>
  <w:p w14:paraId="073DF5F4" w14:textId="77777777" w:rsidR="00240A7C" w:rsidRPr="00CF4210" w:rsidRDefault="00240A7C" w:rsidP="004379D6">
    <w:pPr>
      <w:framePr w:w="3120" w:h="8006" w:hSpace="142" w:wrap="around" w:vAnchor="page" w:hAnchor="page" w:x="8223" w:y="2553"/>
      <w:spacing w:line="260" w:lineRule="atLeast"/>
      <w:rPr>
        <w:rFonts w:ascii="Arial" w:hAnsi="Arial" w:cs="Arial"/>
        <w:sz w:val="18"/>
        <w:szCs w:val="18"/>
        <w:lang w:val="fr-FR"/>
      </w:rPr>
    </w:pPr>
  </w:p>
  <w:p w14:paraId="6F114FD4" w14:textId="77777777" w:rsidR="00240A7C" w:rsidRPr="008E588F" w:rsidRDefault="00240A7C" w:rsidP="004379D6">
    <w:pPr>
      <w:framePr w:w="3120" w:h="8006" w:hSpace="142" w:wrap="around" w:vAnchor="page" w:hAnchor="page" w:x="8223" w:y="2553"/>
      <w:spacing w:line="260" w:lineRule="atLeast"/>
      <w:rPr>
        <w:rFonts w:ascii="Arial" w:hAnsi="Arial" w:cs="Arial"/>
        <w:b/>
        <w:sz w:val="12"/>
        <w:szCs w:val="12"/>
        <w:lang w:val="fr-FR"/>
      </w:rPr>
    </w:pPr>
    <w:r w:rsidRPr="008E588F">
      <w:rPr>
        <w:rFonts w:ascii="Arial" w:hAnsi="Arial" w:cs="Arial"/>
        <w:b/>
        <w:sz w:val="12"/>
        <w:szCs w:val="12"/>
        <w:lang w:val="fr-FR"/>
      </w:rPr>
      <w:t>Corporate Communication</w:t>
    </w:r>
  </w:p>
  <w:p w14:paraId="06306F15"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r w:rsidRPr="008E588F">
      <w:rPr>
        <w:rFonts w:ascii="Arial" w:hAnsi="Arial" w:cs="Arial"/>
        <w:sz w:val="18"/>
        <w:szCs w:val="18"/>
        <w:lang w:val="fr-FR"/>
      </w:rPr>
      <w:t>Sandra Nippert</w:t>
    </w:r>
  </w:p>
  <w:p w14:paraId="0B221DDF" w14:textId="77777777" w:rsidR="00240A7C" w:rsidRPr="008E588F" w:rsidRDefault="00240A7C" w:rsidP="004379D6">
    <w:pPr>
      <w:framePr w:w="3120" w:h="8006" w:hSpace="142" w:wrap="around" w:vAnchor="page" w:hAnchor="page" w:x="8223" w:y="2553"/>
      <w:spacing w:line="260" w:lineRule="atLeast"/>
      <w:rPr>
        <w:rFonts w:ascii="Arial" w:hAnsi="Arial" w:cs="Arial"/>
        <w:sz w:val="18"/>
        <w:szCs w:val="18"/>
        <w:lang w:val="fr-FR"/>
      </w:rPr>
    </w:pPr>
  </w:p>
  <w:p w14:paraId="36E0B20E"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651B85D8"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6BEAA999"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247955A2"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 xml:space="preserve">Fax +49 7158 173 </w:t>
    </w:r>
    <w:r>
      <w:rPr>
        <w:rFonts w:ascii="Arial" w:hAnsi="Arial" w:cs="Arial"/>
        <w:sz w:val="18"/>
        <w:szCs w:val="18"/>
        <w:lang w:val="it-IT"/>
      </w:rPr>
      <w:t>297</w:t>
    </w:r>
  </w:p>
  <w:p w14:paraId="5DD6F5DA" w14:textId="77777777" w:rsidR="00240A7C" w:rsidRPr="00BF60E7" w:rsidRDefault="00240A7C"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sandra.nippert</w:t>
    </w:r>
    <w:proofErr w:type="spellEnd"/>
    <w:r w:rsidRPr="001401A6">
      <w:rPr>
        <w:rFonts w:ascii="Arial" w:hAnsi="Arial" w:cs="Arial"/>
        <w:sz w:val="18"/>
        <w:szCs w:val="18"/>
        <w:lang w:val="en-US"/>
      </w:rPr>
      <w:t>@balluff.de</w:t>
    </w:r>
  </w:p>
  <w:p w14:paraId="1AA28969" w14:textId="77777777" w:rsidR="00240A7C" w:rsidRPr="001401A6" w:rsidRDefault="00240A7C" w:rsidP="004379D6">
    <w:pPr>
      <w:framePr w:w="3120" w:h="8006" w:hSpace="142" w:wrap="around" w:vAnchor="page" w:hAnchor="page" w:x="8223" w:y="2553"/>
      <w:spacing w:line="260" w:lineRule="atLeast"/>
      <w:rPr>
        <w:rFonts w:ascii="Arial" w:hAnsi="Arial" w:cs="Arial"/>
        <w:sz w:val="18"/>
        <w:szCs w:val="18"/>
        <w:lang w:val="en-US"/>
      </w:rPr>
    </w:pPr>
  </w:p>
  <w:p w14:paraId="687E331F" w14:textId="77777777" w:rsidR="00240A7C" w:rsidRPr="004379D6" w:rsidRDefault="00240A7C"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4C7C0C05" w14:textId="77777777" w:rsidR="00240A7C" w:rsidRPr="00392B92" w:rsidRDefault="00240A7C"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FDC"/>
    <w:rsid w:val="00000AF0"/>
    <w:rsid w:val="000115B7"/>
    <w:rsid w:val="00023F90"/>
    <w:rsid w:val="00035952"/>
    <w:rsid w:val="000467AF"/>
    <w:rsid w:val="00051DCB"/>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5A16"/>
    <w:rsid w:val="001174CE"/>
    <w:rsid w:val="00126064"/>
    <w:rsid w:val="00126976"/>
    <w:rsid w:val="00130CF5"/>
    <w:rsid w:val="00131410"/>
    <w:rsid w:val="001401A6"/>
    <w:rsid w:val="00141A6F"/>
    <w:rsid w:val="00141ECA"/>
    <w:rsid w:val="00150170"/>
    <w:rsid w:val="00154BFE"/>
    <w:rsid w:val="00160168"/>
    <w:rsid w:val="00160911"/>
    <w:rsid w:val="00162664"/>
    <w:rsid w:val="0016707B"/>
    <w:rsid w:val="00170DB4"/>
    <w:rsid w:val="001733CF"/>
    <w:rsid w:val="0017416A"/>
    <w:rsid w:val="00181295"/>
    <w:rsid w:val="00184CF5"/>
    <w:rsid w:val="001865F1"/>
    <w:rsid w:val="001A378C"/>
    <w:rsid w:val="001A6ABC"/>
    <w:rsid w:val="001A7453"/>
    <w:rsid w:val="001B6CF5"/>
    <w:rsid w:val="001B74D3"/>
    <w:rsid w:val="001C42D3"/>
    <w:rsid w:val="001D6927"/>
    <w:rsid w:val="001E3E6F"/>
    <w:rsid w:val="001E5D7B"/>
    <w:rsid w:val="002013FB"/>
    <w:rsid w:val="00201C98"/>
    <w:rsid w:val="002038E4"/>
    <w:rsid w:val="0020524D"/>
    <w:rsid w:val="0020557F"/>
    <w:rsid w:val="0021111A"/>
    <w:rsid w:val="00214761"/>
    <w:rsid w:val="00226F11"/>
    <w:rsid w:val="00240A7C"/>
    <w:rsid w:val="00245B1E"/>
    <w:rsid w:val="0025573F"/>
    <w:rsid w:val="002635CD"/>
    <w:rsid w:val="00264503"/>
    <w:rsid w:val="00266616"/>
    <w:rsid w:val="00270888"/>
    <w:rsid w:val="00273224"/>
    <w:rsid w:val="002738E6"/>
    <w:rsid w:val="00282AA0"/>
    <w:rsid w:val="002923A0"/>
    <w:rsid w:val="00297CD8"/>
    <w:rsid w:val="002A1B48"/>
    <w:rsid w:val="002B7BEC"/>
    <w:rsid w:val="002C2D60"/>
    <w:rsid w:val="002C588D"/>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A78"/>
    <w:rsid w:val="00392B92"/>
    <w:rsid w:val="0039536E"/>
    <w:rsid w:val="003A628F"/>
    <w:rsid w:val="003A76A8"/>
    <w:rsid w:val="003B0209"/>
    <w:rsid w:val="003B5B61"/>
    <w:rsid w:val="003C1783"/>
    <w:rsid w:val="003C683F"/>
    <w:rsid w:val="003D35E4"/>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B6D88"/>
    <w:rsid w:val="004C2F7C"/>
    <w:rsid w:val="004C3263"/>
    <w:rsid w:val="004C69D2"/>
    <w:rsid w:val="004D0491"/>
    <w:rsid w:val="004D5628"/>
    <w:rsid w:val="004E673F"/>
    <w:rsid w:val="004F09AA"/>
    <w:rsid w:val="004F5891"/>
    <w:rsid w:val="004F6BD7"/>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69E1"/>
    <w:rsid w:val="005A2323"/>
    <w:rsid w:val="005A2D6F"/>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1E4B"/>
    <w:rsid w:val="0065495E"/>
    <w:rsid w:val="00657B7F"/>
    <w:rsid w:val="00667422"/>
    <w:rsid w:val="00667B1D"/>
    <w:rsid w:val="00673FEF"/>
    <w:rsid w:val="00676FE1"/>
    <w:rsid w:val="00681CFC"/>
    <w:rsid w:val="00683666"/>
    <w:rsid w:val="0068626A"/>
    <w:rsid w:val="006A1266"/>
    <w:rsid w:val="006C0EA3"/>
    <w:rsid w:val="006D2209"/>
    <w:rsid w:val="006D6EE7"/>
    <w:rsid w:val="006D746E"/>
    <w:rsid w:val="006D7C9C"/>
    <w:rsid w:val="006E3634"/>
    <w:rsid w:val="006E6279"/>
    <w:rsid w:val="006F48E1"/>
    <w:rsid w:val="007026F9"/>
    <w:rsid w:val="00705433"/>
    <w:rsid w:val="00706668"/>
    <w:rsid w:val="007307D7"/>
    <w:rsid w:val="00730E4E"/>
    <w:rsid w:val="00731936"/>
    <w:rsid w:val="007335DE"/>
    <w:rsid w:val="007448A8"/>
    <w:rsid w:val="0075404D"/>
    <w:rsid w:val="007563F0"/>
    <w:rsid w:val="0076213A"/>
    <w:rsid w:val="007677BE"/>
    <w:rsid w:val="00776CF5"/>
    <w:rsid w:val="00780753"/>
    <w:rsid w:val="00781763"/>
    <w:rsid w:val="00782382"/>
    <w:rsid w:val="007831B8"/>
    <w:rsid w:val="007901A6"/>
    <w:rsid w:val="007A41FB"/>
    <w:rsid w:val="007A6F50"/>
    <w:rsid w:val="007A7EE0"/>
    <w:rsid w:val="007B3977"/>
    <w:rsid w:val="007B7752"/>
    <w:rsid w:val="007B7AAA"/>
    <w:rsid w:val="007C221A"/>
    <w:rsid w:val="007C3FCA"/>
    <w:rsid w:val="007D47A5"/>
    <w:rsid w:val="007D51B3"/>
    <w:rsid w:val="007D767E"/>
    <w:rsid w:val="007F615A"/>
    <w:rsid w:val="00806F05"/>
    <w:rsid w:val="008101CA"/>
    <w:rsid w:val="00813B94"/>
    <w:rsid w:val="008157F4"/>
    <w:rsid w:val="008163D3"/>
    <w:rsid w:val="00816BC8"/>
    <w:rsid w:val="00817BF0"/>
    <w:rsid w:val="00821666"/>
    <w:rsid w:val="00821FF1"/>
    <w:rsid w:val="0083199D"/>
    <w:rsid w:val="008370EB"/>
    <w:rsid w:val="008553A4"/>
    <w:rsid w:val="0086114F"/>
    <w:rsid w:val="008618ED"/>
    <w:rsid w:val="00863DF6"/>
    <w:rsid w:val="00864143"/>
    <w:rsid w:val="00883F42"/>
    <w:rsid w:val="00894BD6"/>
    <w:rsid w:val="00896863"/>
    <w:rsid w:val="008A0825"/>
    <w:rsid w:val="008A4C99"/>
    <w:rsid w:val="008A7591"/>
    <w:rsid w:val="008B1E54"/>
    <w:rsid w:val="008B4AD6"/>
    <w:rsid w:val="008C280C"/>
    <w:rsid w:val="008C6550"/>
    <w:rsid w:val="008C7A38"/>
    <w:rsid w:val="008D202C"/>
    <w:rsid w:val="008D29FE"/>
    <w:rsid w:val="008E588F"/>
    <w:rsid w:val="008F14B1"/>
    <w:rsid w:val="00901B4A"/>
    <w:rsid w:val="00901C83"/>
    <w:rsid w:val="00904B07"/>
    <w:rsid w:val="0091340E"/>
    <w:rsid w:val="00913FDC"/>
    <w:rsid w:val="00917B36"/>
    <w:rsid w:val="00920CC2"/>
    <w:rsid w:val="00923FEC"/>
    <w:rsid w:val="00925D4A"/>
    <w:rsid w:val="009270C2"/>
    <w:rsid w:val="00932794"/>
    <w:rsid w:val="00941E65"/>
    <w:rsid w:val="00950499"/>
    <w:rsid w:val="00962391"/>
    <w:rsid w:val="00980CBD"/>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44B8"/>
    <w:rsid w:val="00A26DA8"/>
    <w:rsid w:val="00A351D9"/>
    <w:rsid w:val="00A51671"/>
    <w:rsid w:val="00A51D3B"/>
    <w:rsid w:val="00A52B99"/>
    <w:rsid w:val="00A53BDE"/>
    <w:rsid w:val="00A56C66"/>
    <w:rsid w:val="00A56C67"/>
    <w:rsid w:val="00A6056B"/>
    <w:rsid w:val="00A64837"/>
    <w:rsid w:val="00A67979"/>
    <w:rsid w:val="00A71B9E"/>
    <w:rsid w:val="00A7634C"/>
    <w:rsid w:val="00A76437"/>
    <w:rsid w:val="00A86025"/>
    <w:rsid w:val="00A87D72"/>
    <w:rsid w:val="00A90961"/>
    <w:rsid w:val="00AA01AD"/>
    <w:rsid w:val="00AB2FE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C3533"/>
    <w:rsid w:val="00BC4C68"/>
    <w:rsid w:val="00BD169B"/>
    <w:rsid w:val="00BD3AC6"/>
    <w:rsid w:val="00BD4134"/>
    <w:rsid w:val="00BE466F"/>
    <w:rsid w:val="00BE494C"/>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E4DBB"/>
    <w:rsid w:val="00CF1764"/>
    <w:rsid w:val="00CF4210"/>
    <w:rsid w:val="00D00C36"/>
    <w:rsid w:val="00D03A9A"/>
    <w:rsid w:val="00D10DBD"/>
    <w:rsid w:val="00D17680"/>
    <w:rsid w:val="00D17CBB"/>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D3608"/>
    <w:rsid w:val="00DF23F9"/>
    <w:rsid w:val="00DF52F8"/>
    <w:rsid w:val="00DF76C4"/>
    <w:rsid w:val="00DF782A"/>
    <w:rsid w:val="00E06469"/>
    <w:rsid w:val="00E11E1F"/>
    <w:rsid w:val="00E13A88"/>
    <w:rsid w:val="00E14D43"/>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6647E"/>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1C50"/>
    <w:rsid w:val="00EE2839"/>
    <w:rsid w:val="00EE7E94"/>
    <w:rsid w:val="00EF4B05"/>
    <w:rsid w:val="00F11E18"/>
    <w:rsid w:val="00F21A32"/>
    <w:rsid w:val="00F24258"/>
    <w:rsid w:val="00F259F8"/>
    <w:rsid w:val="00F423F5"/>
    <w:rsid w:val="00F437A9"/>
    <w:rsid w:val="00F46229"/>
    <w:rsid w:val="00F522A1"/>
    <w:rsid w:val="00F66212"/>
    <w:rsid w:val="00F72B23"/>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 w:val="00FF3B3E"/>
    <w:rsid w:val="00FF74B5"/>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D7E1535"/>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863DF6"/>
    <w:rPr>
      <w:sz w:val="16"/>
      <w:szCs w:val="16"/>
    </w:rPr>
  </w:style>
  <w:style w:type="paragraph" w:styleId="Kommentartext">
    <w:name w:val="annotation text"/>
    <w:basedOn w:val="Standard"/>
    <w:link w:val="KommentartextZchn"/>
    <w:semiHidden/>
    <w:unhideWhenUsed/>
    <w:rsid w:val="00863DF6"/>
  </w:style>
  <w:style w:type="character" w:customStyle="1" w:styleId="KommentartextZchn">
    <w:name w:val="Kommentartext Zchn"/>
    <w:basedOn w:val="Absatz-Standardschriftart"/>
    <w:link w:val="Kommentartext"/>
    <w:semiHidden/>
    <w:rsid w:val="00863DF6"/>
  </w:style>
  <w:style w:type="paragraph" w:styleId="Kommentarthema">
    <w:name w:val="annotation subject"/>
    <w:basedOn w:val="Kommentartext"/>
    <w:next w:val="Kommentartext"/>
    <w:link w:val="KommentarthemaZchn"/>
    <w:semiHidden/>
    <w:unhideWhenUsed/>
    <w:rsid w:val="00863DF6"/>
    <w:rPr>
      <w:b/>
      <w:bCs/>
    </w:rPr>
  </w:style>
  <w:style w:type="character" w:customStyle="1" w:styleId="KommentarthemaZchn">
    <w:name w:val="Kommentarthema Zchn"/>
    <w:basedOn w:val="KommentartextZchn"/>
    <w:link w:val="Kommentarthema"/>
    <w:semiHidden/>
    <w:rsid w:val="00863DF6"/>
    <w:rPr>
      <w:b/>
      <w:bCs/>
    </w:rPr>
  </w:style>
  <w:style w:type="paragraph" w:styleId="berarbeitung">
    <w:name w:val="Revision"/>
    <w:hidden/>
    <w:uiPriority w:val="99"/>
    <w:semiHidden/>
    <w:rsid w:val="00CF4210"/>
  </w:style>
  <w:style w:type="character" w:styleId="SchwacherVerweis">
    <w:name w:val="Subtle Reference"/>
    <w:basedOn w:val="Absatz-Standardschriftart"/>
    <w:uiPriority w:val="31"/>
    <w:qFormat/>
    <w:rsid w:val="00226F11"/>
    <w:rPr>
      <w:smallCaps/>
      <w:color w:val="auto"/>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sCategoryID xmlns="39d2f19d-6a15-49bd-aac8-a25a420ad647">C-0650</esCategoryID>
    <IconOverlay xmlns="http://schemas.microsoft.com/sharepoint/v4" xsi:nil="true"/>
    <esGroupID xmlns="39d2f19d-6a15-49bd-aac8-a25a420ad647">G-0266</esGroupID>
    <esSListID xmlns="39d2f19d-6a15-49bd-aac8-a25a420ad647">SL-0122747</esSListID>
    <esBREinfo xmlns="39d2f19d-6a15-49bd-aac8-a25a420ad6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List Document" ma:contentTypeID="0x010100190C57F7A06E1C48BC765CC83A8013E2003C737B9D2B79B44890D0317B4B84AC1B" ma:contentTypeVersion="7" ma:contentTypeDescription="Create a new document." ma:contentTypeScope="" ma:versionID="ef01333e59854dcc196b44a1a4e0ec81">
  <xsd:schema xmlns:xsd="http://www.w3.org/2001/XMLSchema" xmlns:xs="http://www.w3.org/2001/XMLSchema" xmlns:p="http://schemas.microsoft.com/office/2006/metadata/properties" xmlns:ns2="39d2f19d-6a15-49bd-aac8-a25a420ad647" xmlns:ns3="http://schemas.microsoft.com/sharepoint/v4" targetNamespace="http://schemas.microsoft.com/office/2006/metadata/properties" ma:root="true" ma:fieldsID="6d0fedd0b89db5ce810703113f8d4200" ns2:_="" ns3:_="">
    <xsd:import namespace="39d2f19d-6a15-49bd-aac8-a25a420ad647"/>
    <xsd:import namespace="http://schemas.microsoft.com/sharepoint/v4"/>
    <xsd:element name="properties">
      <xsd:complexType>
        <xsd:sequence>
          <xsd:element name="documentManagement">
            <xsd:complexType>
              <xsd:all>
                <xsd:element ref="ns2:esSListID" minOccurs="0"/>
                <xsd:element ref="ns2:esGroupID" minOccurs="0"/>
                <xsd:element ref="ns2:esCategoryID" minOccurs="0"/>
                <xsd:element ref="ns2:esBREinfo"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d2f19d-6a15-49bd-aac8-a25a420ad647" elementFormDefault="qualified">
    <xsd:import namespace="http://schemas.microsoft.com/office/2006/documentManagement/types"/>
    <xsd:import namespace="http://schemas.microsoft.com/office/infopath/2007/PartnerControls"/>
    <xsd:element name="esSListID" ma:index="8" nillable="true" ma:displayName="S-List ID" ma:indexed="true" ma:internalName="esSListID">
      <xsd:simpleType>
        <xsd:restriction base="dms:Text">
          <xsd:maxLength value="15"/>
        </xsd:restriction>
      </xsd:simpleType>
    </xsd:element>
    <xsd:element name="esGroupID" ma:index="9" nillable="true" ma:displayName="Group ID" ma:internalName="esGroupID">
      <xsd:simpleType>
        <xsd:restriction base="dms:Text">
          <xsd:maxLength value="15"/>
        </xsd:restriction>
      </xsd:simpleType>
    </xsd:element>
    <xsd:element name="esCategoryID" ma:index="10" nillable="true" ma:displayName="Category ID" ma:indexed="true" ma:internalName="esCategoryID">
      <xsd:simpleType>
        <xsd:restriction base="dms:Text">
          <xsd:maxLength value="15"/>
        </xsd:restriction>
      </xsd:simpleType>
    </xsd:element>
    <xsd:element name="esBREinfo" ma:index="11" nillable="true" ma:displayName="System Info" ma:internalName="esBREinfo">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1B2D42-C957-4565-AD15-F381125BA7FB}">
  <ds:schemaRefs>
    <ds:schemaRef ds:uri="http://schemas.microsoft.com/sharepoint/v3/contenttype/forms"/>
  </ds:schemaRefs>
</ds:datastoreItem>
</file>

<file path=customXml/itemProps2.xml><?xml version="1.0" encoding="utf-8"?>
<ds:datastoreItem xmlns:ds="http://schemas.openxmlformats.org/officeDocument/2006/customXml" ds:itemID="{C0726C51-5C13-4542-96F9-48C8D26B29C5}">
  <ds:schemaRefs>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 ds:uri="http://purl.org/dc/dcmitype/"/>
    <ds:schemaRef ds:uri="http://schemas.microsoft.com/sharepoint/v4"/>
    <ds:schemaRef ds:uri="http://schemas.microsoft.com/office/infopath/2007/PartnerControls"/>
    <ds:schemaRef ds:uri="39d2f19d-6a15-49bd-aac8-a25a420ad647"/>
  </ds:schemaRefs>
</ds:datastoreItem>
</file>

<file path=customXml/itemProps3.xml><?xml version="1.0" encoding="utf-8"?>
<ds:datastoreItem xmlns:ds="http://schemas.openxmlformats.org/officeDocument/2006/customXml" ds:itemID="{2E85E4AA-68F2-4870-A022-0B2ABD522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2f19d-6a15-49bd-aac8-a25a420ad64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PM m cipos</Template>
  <TotalTime>0</TotalTime>
  <Pages>2</Pages>
  <Words>589</Words>
  <Characters>4170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SL-0122747</vt:lpstr>
      <vt:lpstr> </vt:lpstr>
    </vt:vector>
  </TitlesOfParts>
  <Company>Gebhard Balluff Gmbh</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SL-0122747</dc:title>
  <dc:creator>mw</dc:creator>
  <dc:description>alle Freigaben erteilt</dc:description>
  <cp:lastModifiedBy>Marina Huber</cp:lastModifiedBy>
  <cp:revision>2</cp:revision>
  <cp:lastPrinted>2016-04-18T13:59:00Z</cp:lastPrinted>
  <dcterms:created xsi:type="dcterms:W3CDTF">2018-09-05T07:09:00Z</dcterms:created>
  <dcterms:modified xsi:type="dcterms:W3CDTF">2018-09-05T07:09:00Z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0x010100190C57F7A06E1C48BC765CC83A8013E2003C737B9D2B79B44890D0317B4B84AC1B</vt:lpwstr>
  </property>
</Properties>
</file>